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3512"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63512" w:rsidRDefault="006635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color w:val="0000FF"/>
                <w:sz w:val="20"/>
                <w:szCs w:val="20"/>
              </w:rPr>
              <w:t>43001-234/2021-0</w:t>
            </w:r>
            <w:r w:rsidR="00F35BC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63512" w:rsidRDefault="006635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color w:val="0000FF"/>
                <w:sz w:val="20"/>
                <w:szCs w:val="20"/>
              </w:rPr>
              <w:t>A-187/21 G</w:t>
            </w:r>
            <w:r w:rsidR="00424A5A" w:rsidRPr="0066351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3512"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63512" w:rsidRDefault="00F35BC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5.11</w:t>
            </w:r>
            <w:r w:rsidR="00663512" w:rsidRPr="0066351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6351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35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63512" w:rsidRDefault="006635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3512">
              <w:rPr>
                <w:rFonts w:ascii="Tahoma" w:hAnsi="Tahoma" w:cs="Tahoma"/>
                <w:color w:val="0000FF"/>
                <w:sz w:val="20"/>
                <w:szCs w:val="20"/>
              </w:rPr>
              <w:t>2431-21-000877/0</w:t>
            </w:r>
          </w:p>
        </w:tc>
      </w:tr>
    </w:tbl>
    <w:p w:rsidR="00424A5A" w:rsidRPr="0066351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556816" w:rsidRPr="00663512" w:rsidRDefault="00556816">
      <w:pPr>
        <w:rPr>
          <w:rFonts w:ascii="Tahoma" w:hAnsi="Tahoma" w:cs="Tahoma"/>
          <w:sz w:val="20"/>
          <w:szCs w:val="20"/>
        </w:rPr>
      </w:pPr>
    </w:p>
    <w:p w:rsidR="00424A5A" w:rsidRPr="00663512" w:rsidRDefault="00424A5A">
      <w:pPr>
        <w:rPr>
          <w:rFonts w:ascii="Tahoma" w:hAnsi="Tahoma" w:cs="Tahoma"/>
          <w:sz w:val="20"/>
          <w:szCs w:val="20"/>
        </w:rPr>
      </w:pPr>
    </w:p>
    <w:p w:rsidR="00E813F4" w:rsidRPr="0066351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6351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351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6351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6351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6351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6FBB">
        <w:tc>
          <w:tcPr>
            <w:tcW w:w="9288" w:type="dxa"/>
          </w:tcPr>
          <w:p w:rsidR="00E813F4" w:rsidRPr="002B6FBB" w:rsidRDefault="0066351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B6FBB">
              <w:rPr>
                <w:rFonts w:ascii="Tahoma" w:hAnsi="Tahoma" w:cs="Tahoma"/>
                <w:b/>
                <w:szCs w:val="20"/>
              </w:rPr>
              <w:t>Sanacija vozišča na cesti R1-221/1222 Hrastnik-Šmarjeta, od km 2,400 do km 4,026 z dograditvijo hodnika za pešce in novega cestnega priključka</w:t>
            </w:r>
          </w:p>
        </w:tc>
      </w:tr>
    </w:tbl>
    <w:p w:rsidR="00E813F4" w:rsidRPr="002B6FB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B6FB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63512" w:rsidRPr="00F35BCB" w:rsidRDefault="00663512" w:rsidP="0066351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35BCB">
        <w:rPr>
          <w:rFonts w:ascii="Tahoma" w:hAnsi="Tahoma" w:cs="Tahoma"/>
          <w:b/>
          <w:color w:val="333333"/>
          <w:sz w:val="20"/>
          <w:szCs w:val="20"/>
          <w:lang w:eastAsia="sl-SI"/>
        </w:rPr>
        <w:t>JN007152/2021-B01 - A-187/21; datum objave: 19.10.2021</w:t>
      </w:r>
    </w:p>
    <w:p w:rsidR="00E813F4" w:rsidRPr="00F35BCB" w:rsidRDefault="00F35BC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35BC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5.11</w:t>
      </w:r>
      <w:r w:rsidR="00663512" w:rsidRPr="00F35BC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F35BCB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663512" w:rsidRPr="00F35BC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F35BCB"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:rsidR="00E813F4" w:rsidRPr="00F35BC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35BCB">
        <w:rPr>
          <w:rFonts w:ascii="Tahoma" w:hAnsi="Tahoma" w:cs="Tahoma"/>
          <w:b/>
          <w:szCs w:val="20"/>
        </w:rPr>
        <w:t>Vprašanje:</w:t>
      </w:r>
    </w:p>
    <w:p w:rsidR="00E813F4" w:rsidRPr="00F35BCB" w:rsidRDefault="00E813F4" w:rsidP="007417C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711CB" w:rsidRPr="00F35BCB" w:rsidRDefault="00F35BCB" w:rsidP="007417CE">
      <w:pPr>
        <w:pStyle w:val="BodyText2"/>
        <w:jc w:val="left"/>
        <w:rPr>
          <w:rFonts w:ascii="Tahoma" w:hAnsi="Tahoma" w:cs="Tahoma"/>
          <w:b/>
          <w:szCs w:val="20"/>
        </w:rPr>
      </w:pPr>
      <w:r w:rsidRPr="00F35BC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F35BCB">
        <w:rPr>
          <w:rFonts w:ascii="Tahoma" w:hAnsi="Tahoma" w:cs="Tahoma"/>
          <w:color w:val="333333"/>
          <w:szCs w:val="20"/>
        </w:rPr>
        <w:br/>
      </w:r>
      <w:r w:rsidRPr="00F35BCB">
        <w:rPr>
          <w:rFonts w:ascii="Tahoma" w:hAnsi="Tahoma" w:cs="Tahoma"/>
          <w:color w:val="333333"/>
          <w:szCs w:val="20"/>
        </w:rPr>
        <w:br/>
      </w:r>
      <w:r w:rsidRPr="00F35BCB">
        <w:rPr>
          <w:rFonts w:ascii="Tahoma" w:hAnsi="Tahoma" w:cs="Tahoma"/>
          <w:color w:val="333333"/>
          <w:szCs w:val="20"/>
          <w:shd w:val="clear" w:color="auto" w:fill="FFFFFF"/>
        </w:rPr>
        <w:t>kje je objavljen popravljen popis del?</w:t>
      </w:r>
      <w:r w:rsidRPr="00F35BCB">
        <w:rPr>
          <w:rFonts w:ascii="Tahoma" w:hAnsi="Tahoma" w:cs="Tahoma"/>
          <w:color w:val="333333"/>
          <w:szCs w:val="20"/>
        </w:rPr>
        <w:br/>
      </w:r>
      <w:r w:rsidRPr="00F35BCB">
        <w:rPr>
          <w:rFonts w:ascii="Tahoma" w:hAnsi="Tahoma" w:cs="Tahoma"/>
          <w:color w:val="333333"/>
          <w:szCs w:val="20"/>
        </w:rPr>
        <w:br/>
      </w:r>
      <w:r w:rsidRPr="00F35BCB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7417CE" w:rsidRDefault="007417CE" w:rsidP="007417C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35BCB" w:rsidRPr="00F35BCB" w:rsidRDefault="00F35BCB" w:rsidP="007417C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35BCB" w:rsidRDefault="00E813F4" w:rsidP="007417CE">
      <w:pPr>
        <w:pStyle w:val="BodyText2"/>
        <w:jc w:val="left"/>
        <w:rPr>
          <w:rFonts w:ascii="Tahoma" w:hAnsi="Tahoma" w:cs="Tahoma"/>
          <w:b/>
          <w:szCs w:val="20"/>
        </w:rPr>
      </w:pPr>
      <w:r w:rsidRPr="00F35BCB">
        <w:rPr>
          <w:rFonts w:ascii="Tahoma" w:hAnsi="Tahoma" w:cs="Tahoma"/>
          <w:b/>
          <w:szCs w:val="20"/>
        </w:rPr>
        <w:t>Odgovor:</w:t>
      </w:r>
    </w:p>
    <w:p w:rsidR="00E813F4" w:rsidRPr="00F35BCB" w:rsidRDefault="00E813F4" w:rsidP="007417C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1D1AA1" w:rsidRDefault="00F35BCB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Popravljen popis del – Popis del_S1 je objavljen na Naročnikovi spletni strani, poglavje »Dodatna dokumentacija«</w:t>
      </w:r>
    </w:p>
    <w:p w:rsidR="00F35BCB" w:rsidRPr="00F35BCB" w:rsidRDefault="00F35BCB" w:rsidP="00E813F4">
      <w:pPr>
        <w:pStyle w:val="EndnoteText"/>
        <w:jc w:val="both"/>
        <w:rPr>
          <w:rFonts w:ascii="Tahoma" w:hAnsi="Tahoma" w:cs="Tahoma"/>
          <w:szCs w:val="20"/>
        </w:rPr>
      </w:pPr>
      <w:hyperlink r:id="rId7" w:history="1">
        <w:r w:rsidRPr="00F35BCB">
          <w:rPr>
            <w:rStyle w:val="Hyperlink"/>
            <w:rFonts w:ascii="Tahoma" w:hAnsi="Tahoma" w:cs="Tahoma"/>
            <w:szCs w:val="20"/>
          </w:rPr>
          <w:t>http://portal.drsc.si/dcjn/narocila/2431-21-000877/narocilo.html</w:t>
        </w:r>
      </w:hyperlink>
    </w:p>
    <w:bookmarkEnd w:id="0"/>
    <w:p w:rsidR="001D1AA1" w:rsidRPr="002B6FBB" w:rsidRDefault="001D1AA1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63512" w:rsidRDefault="00556816">
      <w:pPr>
        <w:rPr>
          <w:rFonts w:ascii="Tahoma" w:hAnsi="Tahoma" w:cs="Tahoma"/>
          <w:sz w:val="20"/>
          <w:szCs w:val="20"/>
        </w:rPr>
      </w:pPr>
    </w:p>
    <w:sectPr w:rsidR="00556816" w:rsidRPr="0066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FC" w:rsidRDefault="009A09FC">
      <w:r>
        <w:separator/>
      </w:r>
    </w:p>
  </w:endnote>
  <w:endnote w:type="continuationSeparator" w:id="0">
    <w:p w:rsidR="009A09FC" w:rsidRDefault="009A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2" w:rsidRDefault="00663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7385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6351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6351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6351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FC" w:rsidRDefault="009A09FC">
      <w:r>
        <w:separator/>
      </w:r>
    </w:p>
  </w:footnote>
  <w:footnote w:type="continuationSeparator" w:id="0">
    <w:p w:rsidR="009A09FC" w:rsidRDefault="009A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2" w:rsidRDefault="00663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2" w:rsidRDefault="00663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6351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12"/>
    <w:rsid w:val="000646A9"/>
    <w:rsid w:val="001836BB"/>
    <w:rsid w:val="001D1AA1"/>
    <w:rsid w:val="00216549"/>
    <w:rsid w:val="002507C2"/>
    <w:rsid w:val="0025602F"/>
    <w:rsid w:val="00290551"/>
    <w:rsid w:val="002B6FBB"/>
    <w:rsid w:val="003133A6"/>
    <w:rsid w:val="003560E2"/>
    <w:rsid w:val="003579C0"/>
    <w:rsid w:val="003711CB"/>
    <w:rsid w:val="00424A5A"/>
    <w:rsid w:val="0044323F"/>
    <w:rsid w:val="004B34B5"/>
    <w:rsid w:val="00556816"/>
    <w:rsid w:val="005E3D8A"/>
    <w:rsid w:val="00634B0D"/>
    <w:rsid w:val="00637BE6"/>
    <w:rsid w:val="00663512"/>
    <w:rsid w:val="007417CE"/>
    <w:rsid w:val="0084391D"/>
    <w:rsid w:val="009A09FC"/>
    <w:rsid w:val="009B1FD9"/>
    <w:rsid w:val="00A05C73"/>
    <w:rsid w:val="00A17575"/>
    <w:rsid w:val="00AD3747"/>
    <w:rsid w:val="00DB7CDA"/>
    <w:rsid w:val="00E51016"/>
    <w:rsid w:val="00E66D5B"/>
    <w:rsid w:val="00E813F4"/>
    <w:rsid w:val="00E82090"/>
    <w:rsid w:val="00EA1375"/>
    <w:rsid w:val="00F35BCB"/>
    <w:rsid w:val="00F7385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606C36"/>
  <w15:chartTrackingRefBased/>
  <w15:docId w15:val="{F2374602-2173-403D-B780-0C4E0230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6351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351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drsc.si/dcjn/narocila/2431-21-000877/narocil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73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3</cp:revision>
  <cp:lastPrinted>2021-10-22T08:41:00Z</cp:lastPrinted>
  <dcterms:created xsi:type="dcterms:W3CDTF">2021-11-05T08:38:00Z</dcterms:created>
  <dcterms:modified xsi:type="dcterms:W3CDTF">2021-11-05T08:41:00Z</dcterms:modified>
</cp:coreProperties>
</file>